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4E" w:rsidRDefault="00D61D4E" w:rsidP="00D61D4E">
      <w:pPr>
        <w:pStyle w:val="a3"/>
        <w:jc w:val="both"/>
        <w:rPr>
          <w:color w:val="000000"/>
          <w:szCs w:val="28"/>
        </w:rPr>
      </w:pPr>
    </w:p>
    <w:p w:rsidR="00D61D4E" w:rsidRDefault="00D61D4E" w:rsidP="00D61D4E">
      <w:pPr>
        <w:pStyle w:val="a3"/>
        <w:jc w:val="center"/>
        <w:rPr>
          <w:rStyle w:val="a4"/>
          <w:iCs/>
          <w:color w:val="000000"/>
          <w:sz w:val="30"/>
          <w:szCs w:val="30"/>
          <w:shd w:val="clear" w:color="auto" w:fill="FFFFFF"/>
        </w:rPr>
      </w:pPr>
      <w:r w:rsidRPr="00D556B0">
        <w:rPr>
          <w:rStyle w:val="a4"/>
          <w:iCs/>
          <w:color w:val="000000"/>
          <w:sz w:val="30"/>
          <w:szCs w:val="30"/>
          <w:shd w:val="clear" w:color="auto" w:fill="FFFFFF"/>
        </w:rPr>
        <w:t>Новости публичного центра правовой информации</w:t>
      </w:r>
    </w:p>
    <w:p w:rsidR="00D61D4E" w:rsidRDefault="00D61D4E" w:rsidP="00D61D4E">
      <w:pPr>
        <w:pStyle w:val="a3"/>
        <w:jc w:val="both"/>
        <w:rPr>
          <w:rStyle w:val="a4"/>
          <w:iCs/>
          <w:color w:val="000000"/>
          <w:sz w:val="30"/>
          <w:szCs w:val="30"/>
          <w:shd w:val="clear" w:color="auto" w:fill="FFFFFF"/>
        </w:rPr>
      </w:pPr>
    </w:p>
    <w:p w:rsidR="00D61D4E" w:rsidRPr="00E529E2" w:rsidRDefault="00D61D4E" w:rsidP="00D61D4E">
      <w:pPr>
        <w:pStyle w:val="a3"/>
        <w:jc w:val="both"/>
        <w:rPr>
          <w:b/>
          <w:color w:val="000000"/>
          <w:szCs w:val="28"/>
        </w:rPr>
      </w:pPr>
      <w:r w:rsidRPr="00E529E2">
        <w:rPr>
          <w:b/>
          <w:color w:val="000000"/>
          <w:szCs w:val="28"/>
        </w:rPr>
        <w:t xml:space="preserve">13.03.2024 </w:t>
      </w:r>
    </w:p>
    <w:p w:rsidR="00D61D4E" w:rsidRPr="00D556B0" w:rsidRDefault="00D61D4E" w:rsidP="00D61D4E">
      <w:pPr>
        <w:pStyle w:val="a3"/>
        <w:jc w:val="both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948055</wp:posOffset>
            </wp:positionV>
            <wp:extent cx="2959100" cy="2327910"/>
            <wp:effectExtent l="19050" t="0" r="0" b="0"/>
            <wp:wrapSquare wrapText="bothSides"/>
            <wp:docPr id="8" name="Рисунок 8" descr="http://budalib.by/wp-content/uploads/2024/03/%D0%B8%D0%B7%D0%BE%D0%B1%D1%80%D0%B0%D0%B6%D0%B5%D0%BD%D0%B8%D0%B5_viber_2024-03-13_16-55-57-012-1024x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dalib.by/wp-content/uploads/2024/03/%D0%B8%D0%B7%D0%BE%D0%B1%D1%80%D0%B0%D0%B6%D0%B5%D0%BD%D0%B8%D0%B5_viber_2024-03-13_16-55-57-012-1024x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91" t="11272" r="13953" b="5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6B0">
        <w:rPr>
          <w:color w:val="000000"/>
          <w:szCs w:val="28"/>
        </w:rPr>
        <w:t>День Конституции Республики Беларусь – значимая дата в жизни каждого человека. Конституция – фундамент государства, в котором отражены все наши права и обязанности. В центральной библиотеке с участием районного Совета ветеранов был проведен перекресток мнений «Выбор Конституции — выбор судьбы». Участники мероприятия отметили, что современная Конституция Республики Беларусь соответствует требованиям сегодняшнего времени, обеспечивать дальнейшее развитие нашей страны, мир и согласие на белорусской земле и, соответственно, благополучие наших граждан.</w:t>
      </w:r>
    </w:p>
    <w:p w:rsidR="00D61D4E" w:rsidRDefault="00D61D4E" w:rsidP="00D61D4E">
      <w:pPr>
        <w:pStyle w:val="a3"/>
        <w:jc w:val="both"/>
        <w:rPr>
          <w:color w:val="000000"/>
          <w:szCs w:val="28"/>
        </w:rPr>
      </w:pPr>
    </w:p>
    <w:p w:rsidR="00D61D4E" w:rsidRPr="00E529E2" w:rsidRDefault="00D61D4E" w:rsidP="00D61D4E">
      <w:pPr>
        <w:pStyle w:val="a3"/>
        <w:jc w:val="both"/>
        <w:rPr>
          <w:b/>
          <w:color w:val="000000"/>
          <w:szCs w:val="28"/>
        </w:rPr>
      </w:pPr>
      <w:r w:rsidRPr="00E529E2">
        <w:rPr>
          <w:b/>
          <w:color w:val="000000"/>
          <w:szCs w:val="28"/>
        </w:rPr>
        <w:t xml:space="preserve">02.04.2024 </w:t>
      </w:r>
    </w:p>
    <w:p w:rsidR="00D61D4E" w:rsidRDefault="00D61D4E" w:rsidP="00D61D4E">
      <w:pPr>
        <w:pStyle w:val="a3"/>
        <w:jc w:val="both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4392930</wp:posOffset>
            </wp:positionV>
            <wp:extent cx="2957830" cy="2211070"/>
            <wp:effectExtent l="19050" t="0" r="0" b="0"/>
            <wp:wrapSquare wrapText="bothSides"/>
            <wp:docPr id="11" name="Рисунок 11" descr="http://budalib.by/wp-content/uploads/2024/04/%D0%B8%D0%B7%D0%BE%D0%B1%D1%80%D0%B0%D0%B6%D0%B5%D0%BD%D0%B8%D0%B5_viber_2024-04-02_15-57-01-381-1024x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dalib.by/wp-content/uploads/2024/04/%D0%B8%D0%B7%D0%BE%D0%B1%D1%80%D0%B0%D0%B6%D0%B5%D0%BD%D0%B8%D0%B5_viber_2024-04-02_15-57-01-381-1024x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9E2">
        <w:rPr>
          <w:color w:val="000000"/>
          <w:szCs w:val="28"/>
        </w:rPr>
        <w:t>День единения народов Беларуси и России  ежегодно отмечается 2 апреля. Этому празднику посвящена встреча в центральной библиотеке с учащимися ГУО «Гимназия г</w:t>
      </w:r>
      <w:proofErr w:type="gramStart"/>
      <w:r w:rsidRPr="00E529E2">
        <w:rPr>
          <w:color w:val="000000"/>
          <w:szCs w:val="28"/>
        </w:rPr>
        <w:t>.Б</w:t>
      </w:r>
      <w:proofErr w:type="gramEnd"/>
      <w:r w:rsidRPr="00E529E2">
        <w:rPr>
          <w:color w:val="000000"/>
          <w:szCs w:val="28"/>
        </w:rPr>
        <w:t>уда-Кошелево». Во время беседы участники мероприятия сделали вывод, что тесное сотрудничество позволяет белорусам и россиянам жить одной семьей в мире и согласии, вместе создавать условия для мирной и достойной жизни каждого человека.</w:t>
      </w:r>
    </w:p>
    <w:p w:rsidR="00E22330" w:rsidRDefault="00E22330"/>
    <w:sectPr w:rsidR="00E22330" w:rsidSect="00D61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D4E"/>
    <w:rsid w:val="002C6EC6"/>
    <w:rsid w:val="00D61D4E"/>
    <w:rsid w:val="00E2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D4E"/>
    <w:pPr>
      <w:spacing w:after="0" w:line="240" w:lineRule="auto"/>
    </w:pPr>
  </w:style>
  <w:style w:type="character" w:styleId="a4">
    <w:name w:val="Strong"/>
    <w:basedOn w:val="a0"/>
    <w:uiPriority w:val="22"/>
    <w:qFormat/>
    <w:rsid w:val="00D61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2024-05-02T08:36:00Z</dcterms:created>
  <dcterms:modified xsi:type="dcterms:W3CDTF">2024-05-02T08:37:00Z</dcterms:modified>
</cp:coreProperties>
</file>